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2" w:rsidRPr="00FB76A2" w:rsidRDefault="002E5002" w:rsidP="00E62C8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B76A2">
        <w:rPr>
          <w:rFonts w:ascii="Arial" w:hAnsi="Arial" w:cs="Arial"/>
          <w:b/>
          <w:bCs/>
          <w:sz w:val="32"/>
          <w:szCs w:val="32"/>
          <w:lang w:eastAsia="ru-RU"/>
        </w:rPr>
        <w:t>АДМИНИСТРАЦИЯ БУДАНОВСКОГО СЕЛЬСОВЕТА</w:t>
      </w:r>
    </w:p>
    <w:p w:rsidR="002E5002" w:rsidRPr="00FB76A2" w:rsidRDefault="002E5002" w:rsidP="00FB76A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B76A2">
        <w:rPr>
          <w:rFonts w:ascii="Arial" w:hAnsi="Arial" w:cs="Arial"/>
          <w:b/>
          <w:bCs/>
          <w:sz w:val="32"/>
          <w:szCs w:val="32"/>
          <w:lang w:eastAsia="ru-RU"/>
        </w:rPr>
        <w:t>ЗОЛОТУХИНСКОГО РАЙОНАКУРСКОЙ ОБЛАСТИ</w:t>
      </w:r>
    </w:p>
    <w:p w:rsidR="002E5002" w:rsidRPr="00B056CE" w:rsidRDefault="002E5002" w:rsidP="00E62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E5002" w:rsidRPr="00FB76A2" w:rsidRDefault="002E5002" w:rsidP="00E62C8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B76A2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2E5002" w:rsidRPr="00FB76A2" w:rsidRDefault="002E5002" w:rsidP="00E62C8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B76A2">
        <w:rPr>
          <w:rFonts w:ascii="Arial" w:hAnsi="Arial" w:cs="Arial"/>
          <w:b/>
          <w:bCs/>
          <w:sz w:val="32"/>
          <w:szCs w:val="32"/>
          <w:lang w:eastAsia="ru-RU"/>
        </w:rPr>
        <w:t>от 18 июля 2019г. № 112</w:t>
      </w:r>
    </w:p>
    <w:p w:rsidR="002E5002" w:rsidRPr="00DE73E4" w:rsidRDefault="002E5002" w:rsidP="00DE73E4">
      <w:pPr>
        <w:pStyle w:val="Style2"/>
        <w:widowControl/>
        <w:ind w:right="576"/>
        <w:rPr>
          <w:rStyle w:val="FontStyle12"/>
          <w:b/>
          <w:bCs/>
        </w:rPr>
      </w:pPr>
    </w:p>
    <w:p w:rsidR="002E5002" w:rsidRPr="00FB76A2" w:rsidRDefault="002E5002" w:rsidP="00FB76A2">
      <w:pPr>
        <w:pStyle w:val="Style7"/>
        <w:tabs>
          <w:tab w:val="left" w:pos="1286"/>
        </w:tabs>
        <w:spacing w:before="10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FB76A2">
        <w:rPr>
          <w:rFonts w:ascii="Arial" w:hAnsi="Arial" w:cs="Arial"/>
          <w:b/>
          <w:bCs/>
          <w:kern w:val="36"/>
          <w:sz w:val="32"/>
          <w:szCs w:val="32"/>
        </w:rPr>
        <w:t>Об утверждении Порядка предоставления грантов в форме субсидии</w:t>
      </w:r>
    </w:p>
    <w:p w:rsidR="002E5002" w:rsidRPr="00FB76A2" w:rsidRDefault="002E5002" w:rsidP="00FB76A2">
      <w:pPr>
        <w:pStyle w:val="Style7"/>
        <w:tabs>
          <w:tab w:val="left" w:pos="1286"/>
        </w:tabs>
        <w:spacing w:before="10"/>
        <w:ind w:firstLine="0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FB76A2">
        <w:rPr>
          <w:rFonts w:ascii="Arial" w:hAnsi="Arial" w:cs="Arial"/>
          <w:b/>
          <w:bCs/>
          <w:kern w:val="36"/>
          <w:sz w:val="32"/>
          <w:szCs w:val="32"/>
        </w:rPr>
        <w:t>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</w:p>
    <w:p w:rsidR="002E5002" w:rsidRDefault="002E5002" w:rsidP="00BB2C38">
      <w:pPr>
        <w:pStyle w:val="Style7"/>
        <w:tabs>
          <w:tab w:val="left" w:pos="1286"/>
        </w:tabs>
        <w:spacing w:before="10"/>
        <w:jc w:val="both"/>
        <w:rPr>
          <w:b/>
          <w:bCs/>
          <w:color w:val="2D2D2D"/>
          <w:kern w:val="36"/>
          <w:sz w:val="28"/>
          <w:szCs w:val="28"/>
        </w:rPr>
      </w:pPr>
    </w:p>
    <w:p w:rsidR="002E5002" w:rsidRPr="00FB76A2" w:rsidRDefault="002E5002" w:rsidP="00BB2C38">
      <w:pPr>
        <w:pStyle w:val="Style7"/>
        <w:tabs>
          <w:tab w:val="left" w:pos="1286"/>
        </w:tabs>
        <w:spacing w:before="10"/>
        <w:jc w:val="both"/>
        <w:rPr>
          <w:rFonts w:ascii="Arial" w:hAnsi="Arial" w:cs="Arial"/>
          <w:kern w:val="36"/>
        </w:rPr>
      </w:pPr>
      <w:r w:rsidRPr="00FB76A2">
        <w:rPr>
          <w:rFonts w:ascii="Arial" w:hAnsi="Arial" w:cs="Arial"/>
          <w:kern w:val="36"/>
        </w:rPr>
        <w:t>В соответствии с Федеральным законом от 6 октября 2003 г. N 131-ФЗ "Об</w:t>
      </w:r>
    </w:p>
    <w:p w:rsidR="002E5002" w:rsidRPr="00FB76A2" w:rsidRDefault="002E5002" w:rsidP="009A6DF1">
      <w:pPr>
        <w:pStyle w:val="Style7"/>
        <w:tabs>
          <w:tab w:val="left" w:pos="1286"/>
        </w:tabs>
        <w:spacing w:before="10"/>
        <w:ind w:firstLine="0"/>
        <w:jc w:val="both"/>
        <w:rPr>
          <w:rFonts w:ascii="Arial" w:hAnsi="Arial" w:cs="Arial"/>
          <w:kern w:val="36"/>
        </w:rPr>
      </w:pPr>
      <w:r w:rsidRPr="00FB76A2">
        <w:rPr>
          <w:rFonts w:ascii="Arial" w:hAnsi="Arial" w:cs="Arial"/>
          <w:kern w:val="36"/>
        </w:rPr>
        <w:t xml:space="preserve">общих принципах организации местного самоуправления в Российской Федерации ", с пунктом 4 статьи 78.1 Бюджетного кодекса РФ,с пунктом 7 статьи 78. Бюджетного кодекса РФ, Постановлением Правительств Российской Федерации от 27 марта 2019г. №322 «Об общих требованиях к нормативным правовымактам и муниципальным правовым актам, устанавливающим порядокпредоставления грантов в форме субсидий, в том числе предоставляемых наконкурсной основе», Уставом </w:t>
      </w:r>
      <w:r w:rsidRPr="00FB76A2">
        <w:rPr>
          <w:rStyle w:val="FontStyle12"/>
          <w:rFonts w:ascii="Arial" w:hAnsi="Arial" w:cs="Arial"/>
          <w:sz w:val="24"/>
          <w:szCs w:val="24"/>
        </w:rPr>
        <w:t xml:space="preserve">МО «Будановский сельсовет», </w:t>
      </w:r>
    </w:p>
    <w:p w:rsidR="002E5002" w:rsidRPr="00FB76A2" w:rsidRDefault="002E5002" w:rsidP="00BB2C38">
      <w:pPr>
        <w:pStyle w:val="Style7"/>
        <w:tabs>
          <w:tab w:val="left" w:pos="1286"/>
        </w:tabs>
        <w:spacing w:before="10"/>
        <w:jc w:val="center"/>
        <w:rPr>
          <w:rFonts w:ascii="Arial" w:hAnsi="Arial" w:cs="Arial"/>
          <w:b/>
          <w:bCs/>
          <w:kern w:val="36"/>
        </w:rPr>
      </w:pPr>
      <w:r w:rsidRPr="00FB76A2">
        <w:rPr>
          <w:rFonts w:ascii="Arial" w:hAnsi="Arial" w:cs="Arial"/>
          <w:b/>
          <w:bCs/>
          <w:kern w:val="36"/>
        </w:rPr>
        <w:t>ПОСТАНОВЛЯЮ:</w:t>
      </w:r>
    </w:p>
    <w:p w:rsidR="002E5002" w:rsidRPr="00FB76A2" w:rsidRDefault="002E5002" w:rsidP="00AB1215">
      <w:pPr>
        <w:pStyle w:val="Style7"/>
        <w:spacing w:before="10"/>
        <w:jc w:val="both"/>
        <w:rPr>
          <w:rFonts w:ascii="Arial" w:hAnsi="Arial" w:cs="Arial"/>
          <w:kern w:val="36"/>
        </w:rPr>
      </w:pPr>
      <w:r w:rsidRPr="00FB76A2">
        <w:rPr>
          <w:rFonts w:ascii="Arial" w:hAnsi="Arial" w:cs="Arial"/>
          <w:kern w:val="36"/>
        </w:rPr>
        <w:t>1. Утвердить Порядок предоставления грантов в форме субсидий</w:t>
      </w:r>
    </w:p>
    <w:p w:rsidR="002E5002" w:rsidRPr="00FB76A2" w:rsidRDefault="002E5002" w:rsidP="00AB1215">
      <w:pPr>
        <w:pStyle w:val="Style7"/>
        <w:spacing w:before="10"/>
        <w:ind w:firstLine="0"/>
        <w:jc w:val="both"/>
        <w:rPr>
          <w:rFonts w:ascii="Arial" w:hAnsi="Arial" w:cs="Arial"/>
          <w:kern w:val="36"/>
        </w:rPr>
      </w:pPr>
      <w:r w:rsidRPr="00FB76A2">
        <w:rPr>
          <w:rFonts w:ascii="Arial" w:hAnsi="Arial" w:cs="Arial"/>
          <w:kern w:val="36"/>
        </w:rPr>
        <w:t>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лицамв том числе предоставляемых на конкурсной основе,согласно приложению.</w:t>
      </w:r>
    </w:p>
    <w:p w:rsidR="002E5002" w:rsidRPr="00FB76A2" w:rsidRDefault="002E5002" w:rsidP="00AB1215">
      <w:pPr>
        <w:pStyle w:val="Style7"/>
        <w:spacing w:before="10"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kern w:val="36"/>
        </w:rPr>
        <w:t xml:space="preserve">2. Настоящее постановление вступает в силу </w:t>
      </w:r>
      <w:r w:rsidRPr="00FB76A2">
        <w:rPr>
          <w:rStyle w:val="FontStyle12"/>
          <w:rFonts w:ascii="Arial" w:hAnsi="Arial" w:cs="Arial"/>
          <w:sz w:val="24"/>
          <w:szCs w:val="24"/>
        </w:rPr>
        <w:t>с даты подписания.</w:t>
      </w:r>
    </w:p>
    <w:p w:rsidR="002E5002" w:rsidRPr="00FB76A2" w:rsidRDefault="002E5002" w:rsidP="00F31611">
      <w:pPr>
        <w:pStyle w:val="Style7"/>
        <w:widowControl/>
        <w:tabs>
          <w:tab w:val="left" w:pos="0"/>
          <w:tab w:val="left" w:pos="426"/>
        </w:tabs>
        <w:spacing w:before="10" w:line="276" w:lineRule="auto"/>
        <w:ind w:firstLine="0"/>
        <w:jc w:val="both"/>
        <w:rPr>
          <w:rStyle w:val="FontStyle12"/>
          <w:rFonts w:ascii="Arial" w:hAnsi="Arial" w:cs="Arial"/>
          <w:sz w:val="24"/>
          <w:szCs w:val="24"/>
        </w:rPr>
      </w:pPr>
      <w:r w:rsidRPr="00FB76A2">
        <w:rPr>
          <w:rStyle w:val="FontStyle12"/>
          <w:rFonts w:ascii="Arial" w:hAnsi="Arial" w:cs="Arial"/>
          <w:sz w:val="24"/>
          <w:szCs w:val="24"/>
        </w:rPr>
        <w:t xml:space="preserve">          3.Контроль за выполнением данного постановления возложить на заместителя главы Будановского сельсовета Гладких Н.А.</w:t>
      </w:r>
    </w:p>
    <w:p w:rsidR="002E5002" w:rsidRPr="00FB76A2" w:rsidRDefault="002E5002" w:rsidP="0043485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76A2">
        <w:rPr>
          <w:rFonts w:ascii="Arial" w:hAnsi="Arial" w:cs="Arial"/>
          <w:kern w:val="36"/>
          <w:sz w:val="24"/>
          <w:szCs w:val="24"/>
        </w:rPr>
        <w:t xml:space="preserve">4. </w:t>
      </w:r>
      <w:r w:rsidRPr="00FB76A2">
        <w:rPr>
          <w:rFonts w:ascii="Arial" w:hAnsi="Arial" w:cs="Arial"/>
          <w:sz w:val="24"/>
          <w:szCs w:val="24"/>
          <w:lang w:eastAsia="ar-SA"/>
        </w:rPr>
        <w:t>Постановление вступает в силу со дня его подписания.</w:t>
      </w:r>
    </w:p>
    <w:p w:rsidR="002E5002" w:rsidRPr="00BB2C38" w:rsidRDefault="002E5002" w:rsidP="00F31611">
      <w:pPr>
        <w:pStyle w:val="Style7"/>
        <w:widowControl/>
        <w:tabs>
          <w:tab w:val="left" w:pos="0"/>
          <w:tab w:val="left" w:pos="426"/>
        </w:tabs>
        <w:spacing w:before="10" w:line="276" w:lineRule="auto"/>
        <w:ind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Default="002E5002" w:rsidP="00356E1D">
      <w:pPr>
        <w:pStyle w:val="Style7"/>
        <w:widowControl/>
        <w:tabs>
          <w:tab w:val="left" w:pos="1286"/>
        </w:tabs>
        <w:spacing w:before="10"/>
        <w:ind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Default="002E5002" w:rsidP="00356E1D">
      <w:pPr>
        <w:pStyle w:val="Style7"/>
        <w:widowControl/>
        <w:tabs>
          <w:tab w:val="left" w:pos="1286"/>
        </w:tabs>
        <w:spacing w:before="10"/>
        <w:ind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Default="002E5002" w:rsidP="00F31611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Pr="00FB76A2" w:rsidRDefault="002E5002" w:rsidP="00FB76A2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8"/>
          <w:szCs w:val="28"/>
        </w:rPr>
        <w:t xml:space="preserve">  </w:t>
      </w:r>
      <w:r w:rsidRPr="00FB76A2">
        <w:rPr>
          <w:rStyle w:val="FontStyle11"/>
          <w:rFonts w:ascii="Arial" w:hAnsi="Arial" w:cs="Arial"/>
          <w:b w:val="0"/>
          <w:bCs w:val="0"/>
          <w:sz w:val="24"/>
          <w:szCs w:val="24"/>
        </w:rPr>
        <w:t>Глава Будановского сельсовета                                                             С.И. Алутин</w:t>
      </w:r>
    </w:p>
    <w:p w:rsidR="002E5002" w:rsidRPr="00FB76A2" w:rsidRDefault="002E5002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</w:p>
    <w:p w:rsidR="002E5002" w:rsidRDefault="002E5002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Default="002E5002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Default="002E5002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2E5002" w:rsidRDefault="002E5002" w:rsidP="00FB76A2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356E1D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Приложение</w:t>
      </w:r>
    </w:p>
    <w:p w:rsidR="002E5002" w:rsidRPr="00FB76A2" w:rsidRDefault="002E5002" w:rsidP="00356E1D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E5002" w:rsidRPr="00FB76A2" w:rsidRDefault="002E5002" w:rsidP="00356E1D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Style w:val="FontStyle12"/>
          <w:rFonts w:ascii="Arial" w:hAnsi="Arial" w:cs="Arial"/>
          <w:sz w:val="24"/>
          <w:szCs w:val="24"/>
        </w:rPr>
        <w:t>Будановского</w:t>
      </w:r>
      <w:r w:rsidRPr="00FB76A2">
        <w:rPr>
          <w:rFonts w:ascii="Arial" w:hAnsi="Arial" w:cs="Arial"/>
          <w:sz w:val="24"/>
          <w:szCs w:val="24"/>
        </w:rPr>
        <w:t>сельсовета</w:t>
      </w:r>
    </w:p>
    <w:p w:rsidR="002E5002" w:rsidRPr="00FB76A2" w:rsidRDefault="002E5002" w:rsidP="007A7039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№112 от18июля 2019г</w:t>
      </w:r>
    </w:p>
    <w:p w:rsidR="002E5002" w:rsidRDefault="002E5002" w:rsidP="007A48E4">
      <w:pPr>
        <w:pStyle w:val="Style7"/>
        <w:tabs>
          <w:tab w:val="left" w:pos="1286"/>
        </w:tabs>
        <w:spacing w:before="10"/>
        <w:jc w:val="both"/>
        <w:rPr>
          <w:b/>
          <w:bCs/>
          <w:spacing w:val="2"/>
          <w:sz w:val="28"/>
          <w:szCs w:val="28"/>
        </w:rPr>
      </w:pPr>
    </w:p>
    <w:p w:rsidR="002E5002" w:rsidRPr="00FB76A2" w:rsidRDefault="002E5002" w:rsidP="007A48E4">
      <w:pPr>
        <w:pStyle w:val="Style7"/>
        <w:tabs>
          <w:tab w:val="left" w:pos="1286"/>
        </w:tabs>
        <w:spacing w:before="1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FB76A2">
        <w:rPr>
          <w:rFonts w:ascii="Arial" w:hAnsi="Arial" w:cs="Arial"/>
          <w:b/>
          <w:bCs/>
          <w:spacing w:val="2"/>
          <w:sz w:val="28"/>
          <w:szCs w:val="28"/>
        </w:rPr>
        <w:t xml:space="preserve">Порядок </w:t>
      </w:r>
      <w:r w:rsidRPr="00FB76A2">
        <w:rPr>
          <w:rFonts w:ascii="Arial" w:hAnsi="Arial" w:cs="Arial"/>
          <w:b/>
          <w:bCs/>
          <w:kern w:val="36"/>
          <w:sz w:val="28"/>
          <w:szCs w:val="28"/>
        </w:rPr>
        <w:t>предоставления грантов в форме субсидиинекоммерческим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3C3FD4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1. Настоящий документ устанавливает порядок предоставления грантов в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форме субсидий из бюджета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сельсовет» некоммерческим организациям, не являющимсяказенными учреждениями,</w:t>
      </w:r>
      <w:r w:rsidRPr="00FB76A2">
        <w:rPr>
          <w:rFonts w:ascii="Arial" w:hAnsi="Arial" w:cs="Arial"/>
          <w:kern w:val="36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(далее – Организации), в том числе предоставляемых на конкурсной основе, (далее – Гранты).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2. Целью предоставления грантов является финансовое обеспечение проектов,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реализуемыхОрганизациями. Грант предоставляется на компенсацию затрат при реализациипроектов.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осуществляющих свою деятельность на территории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3. Грант предоставляется Администрацией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(далее – главный распорядитель), при условии доведения в установленном порядке лимитов бюджетных обязательств на предоставление грантов на соответствующий финансовый год (соответствующий финансовый год и плановый период), по результатам конкурсного отбора получателей грантов (далее - отбор), в соответствии с соглашением, заключенным с Организацией по форме, согласно приложению №1к настоящему порядку.</w:t>
      </w:r>
    </w:p>
    <w:p w:rsidR="002E5002" w:rsidRPr="00FB76A2" w:rsidRDefault="002E5002" w:rsidP="00526DDE">
      <w:pPr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4. Размер средств, предоставляемых конкретному получателю гранта в форме субсидии в соответствующем финансовом году, не может превышать 100 000 (Сто тысяч) рублей. 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5. Организатором конкурса по предоставлению грантов в форме субсидий является экономический отдел администрации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( далее- Организатор) и осуществляетследующие функции: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прием и регистрация документов на получение Гранта;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определяет даты проведения конкурсов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организация работы конкурсной комиссии по проведению отбора получателей Гранта 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организация работы по заключению соглашения на предоставления Гранта;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прием и регистрация отчетов об использовании Грантов;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контроль целевого использования предоставленных Грантов и мониторинг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реализации Проектов.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6. Конкурсная комиссия по проведению отбора получателей Гранта (далее – Конкурсная комиссия)осуществляет свои функции в соответствии с положением о комиссии по определению получателей грантов, утвержденном настоящим порядком согласно приложению №2.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7. Гранты предоставляются организациям, соответствующим следующемукритерию: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регистрация в установленном действующим законодательством порядке и осуществление на территории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 видов деятельности.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соответствие сферы реализации проекта получателя гранта цели предоставления гранта;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обеспечение получателем гранта софинансирования проекта в размере не менее 10 процентов от общей стоимости проекта.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8. Организаторразмещает извещение о проведении отбора в газете «Золотухинская жизнь»,  на Официальном сайтеМО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сельсовет»за 3 рабочих дня до начала приема заявок. В извещении опроведении отбора указываются сроки приема заявок на участие в отборе, время иместо приема заявок на участие в отборе, почтовый адрес для направления заявок научастие в отборе.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9. Прием заявок на участие в отборе осуществляется по местонахождению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главного распорядителя. Срок приема заявок на участие в отборе не может быть менее 21 рабочего дня с момента размещения извещения о проведении отбора.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10. Получатель гранта на дату подачи заявки на участие в отборе должен  соответствовать следующим требованиям: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получатель гранта не получает в текущем финансовом году средства из бюджета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ельсовет»  в соответствии с иными правовыми актами на цели, установленныенастоящим Порядком;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у получателя гранта отсутствует просроченная задолженность по возврату в бюджет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субсидий, бюджетных инвестиций, предоставленных в том числе в соответствии с иными правовыми актами;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у получателя гранта отсутствует неисполненная обязанность по уплате налогов, сборов, страховых взносов, пеней, штрафов и процентов, подлежащих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уплате в соответствии с законодательством Российской Федерации о налогах и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сборах;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получатель гранта не должен находиться в процессе ликвидации, банкротства.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11. Для получения Гранта организация представляет Организаторуследующие документы: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1) заявку на предоставление Гранта (по форме, установленной приложением № 3 к настоящему Порядку) на бумажном носителе. Заявка на бумажном носителе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должна быть подписана руководителем Организации и заверена печатью Организации. Заявка может быть написана на фирменном бланке Организации;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2) копии учредительных документов Организации, заверенные подписью руководителя Организации;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3) копию свидетельства о государственной регистрации юридического лица, заверенную подписью руководителя Организации;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4) копию документа, подтверждающего полномочия руководителя Организации;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5) согласие учредителя на участие Организации в Проекте. Согласиеоформляется на фирменном бланке учредителя в свободной форме.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12. При подаче заявки Организация вправе дополнительно к перечню документов, указанных в пункте 11 настоящего Порядка, представить следующие документы: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1) 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подписью руководителя Организации. Срок действия лицензии не должен заканчиваться ранее окончания срока реализации Проекта.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13. Конкурсная комиссия в течение 30 рабочих дней со дня завершения приема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заявок: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проверяет соответствие получателя гранта требованиям и критериям отбора,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определенным настоящим Порядком;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проверяет соответствие представленных получателем гранта документов и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информации требованиям, определенным настоящим Порядком;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принимает решение о победителях отбора.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14. Решение Конкурсной комиссии о победителях отбора в течение 3 рабочих дней со дня его принятия оформляется протоколом и является основанием для принятия главным распорядителем решения о предоставлении гранта либо об отказе в его предоставлении.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15. Главный распорядитель принимает решение, указанное в пункте 14 настоящего Порядка, в течение 3 рабочих дней со дня оформления протокола конкурсной комиссии.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16. Условием предоставления гранта является согласие Организации на осуществление Организатороми органами муниципального внутреннего финансового контроля администрации проверок соблюдения Организацииусловий, целей и порядка предоставления гранта. Выражение согласия Получателя на осуществление указанных проверок осуществляется путем подписания Соглашения.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Соглашением должно быть предусмотрено: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размер и цели предоставления гранта;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порядок перечисления денежных средств;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порядок и условия возврата гранта получателем гранта в случае нарушения условий, установленных Порядком;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сроки (периодичность) перечисления гранта;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права и обязанности сторон, включающие в себя обязательства получателя гранта: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использовать грант по целевому назначению;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-штрафные санкции за несоблюдение целей, условий и порядка предоставления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гранта.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17. Основаниями для отказа в предоставлении гранта являются: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несоответствие представленных получателем гранта документов требованиям,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определенным настоящим Порядком, или непредставление (представление не в полном объеме) указанных документов;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несоответствие получателя гранта требованиям и критериям отбора, определенным настоящим Порядком;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значение коэффициента получателя гранта, указанного в приложении № 4 к настоящему Порядку, равно 0;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недостоверность информации, содержащейся в документах, представленных получателем гранта.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18.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согласно приложению № 4 к настоящему Порядку.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19. Перераспределение между Организациями невостребованных средств Гранта не производится. На сумму невостребованных средств уменьшаются бюджетные ассигнования на предоставление Грантов Организациям в текущем году.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20. В течение 10 рабочих дней со дня поступления протокола конкурсной комиссииОрганизатор готовит постановление о выделении Гранта, проект Соглашения о предоставлении Гранта и (или) мотивированный отказ в предоставлении Гранта, который направляется заявителю заказным письмом с уведомлением о вручении двух экземпляров.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21.  В течение 5 рабочих дней со дня получения проекта Соглашения о предоставлении Гранта Организация направляет один экземпляр подписанного Соглашения в Администрацию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по адресу: 306040Курская обл., Золотухинский район, д. Будановка, ул. Советская,  д.13.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22. Перечисление Гранта осуществляется в срок не позднее 10 рабочих дней со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дня поступления в администрацию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сельсовет», подписанного Организацией соглашения о предоставлении Гранта: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1) юридическим лицам за исключением бюджетных (автономных) учреждений: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в случае если грант подлежит в соответствии с бюджетным законодательством Российской Федерации казначейскому сопровождению на счета, открытые территориальным органам Федерального казначейства в учрежденииЦентрального банка Российской Федерации для учета средств юридических лиц, неявляющихся участниками бюджетного процесса;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- в случае если грант не подлежит в соответствии с бюджетным законодательством Российской Федерации казначейскому сопровождению на расчетные счета, открытые получателям грантов в российских кредитных организациях;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2) бюджетным учреждениям на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3) автономным учреждениям на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23. Сроки использования Грантов определяются с учетом сроков реализации Проектов и не должны превышать 12 месяцев.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24. 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Гранта. При этом понесенные сверх суммы Гранта расходы Организации не возмещаются.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25. Предоставленные Гранты могут быть использованы только на осуществление целевых расходов, связанных с реализацией Проектов, в том числе на: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1) оплату труда физических лиц, участвующих в реализации Проектов;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2) оплату товаров, работ, услуг, необходимых для реализации Проектов;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3) арендную плату или затраты на содержание помещений;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4) уплату налогов, сборов, страховых взносов и иных обязательных платежей в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бюджетную систему Российской Федерации;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5) прочие расходы, непосредственно связанные с осуществлением мероприятий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Проекта.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26. За счет средств Грантов запрещается осуществлять следующие расходы: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1) расходы, связанные с осуществлением предпринимательской деятельности и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оказанием помощи коммерческим организациям;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2) расходы, связанные с осуществлением деятельности, напрямую не связанной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 реализацией Проекта;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3) расходы на поддержку политических партий и избирательных кампаний;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4) расходы на проведение собраний, шествий, митингов, демонстраций,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пикетирований;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5) расходы на фундаментальные научные исследования;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6) расходы на приобретение и капитальный ремонт зданий, строений, сооружений,оборудования и транспортных средств;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7) расходы на строительство;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8) расходы на приобретение алкогольных напитков и табачной продукции;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9) расходы на уплату штрафов.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27. Получатель гранта обязан осуществлять ведение отдельного учета расходов, источником финансового обеспечения которых являются средства Гранта.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28. Получатель гранта представляет в администрацию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сельсовет» Организатору итоговый отчет о реализации Проекта иинформационный (ежеквартальный) отчет о реализации Проекта.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29. Итоговый отчет представляется в течение 10 рабочих дней после окончания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срока реализации Проекта, указанного в заявке на предоставлении Гранта, по форме согласно приложению № 5 к настоящему  Порядку.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30. Информационные (ежеквартальные) отчеты о реализации Проекта представляются в срок до двадцатого числа месяца, следующего за отчетным кварталом (квартал определяется календарным годом) по форме согласно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приложению № 6 к настоящему Порядку.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31. Организатор и уполномоченный орган муниципального внутреннего финансового контроля осуществляют обязательную проверку соблюдения условий, целей и порядка предоставления Грантов.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32. В целях осуществления контроля за целевым использованием Гранта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Организатори уполномоченный орган муниципального внутреннего финансового контроля вправе запрашивать, а Получатель гранта  обязан представить первичные документы, подтверждающие фактические расходы по целевому использованию Гранта. 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33. В случае выявления фактов нецелевого использования ГрантаОрганизаторв течение 5 рабочих дней со дня выявления данных фактов направляет заказным письмом с уведомлением письменное требование о возврате в бюджет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Гранта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34. Получатель Гранта в течение 30 календарных дней со дня получения письменного требования о возврате Гранта обязан возвратить в бюджет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сельсовет» указанные денежные средства.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35. В случае полного или частичного неиспользования Получателем Гранта предоставленного Гранта в сроки, установленные соглашением, неиспользованные средства подлежат возврату в бюджет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в срок, указанный в соглашении о предоставлении Гранта.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36. При невозврате Гранта в установленный срок сумма Гранта взыскивается в бюджет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в порядке, установленном действующим законодательством.</w:t>
      </w:r>
    </w:p>
    <w:p w:rsidR="002E5002" w:rsidRPr="00FB76A2" w:rsidRDefault="002E5002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37. Получатель Гранта несет ответственность за предоставление недостоверных сведений в соответствии с действующим законодательством Российской Федерации.</w:t>
      </w:r>
    </w:p>
    <w:p w:rsidR="002E5002" w:rsidRPr="00FB76A2" w:rsidRDefault="002E5002" w:rsidP="00A131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В случае выявления факта предоставления недостоверных сведений, Организатор в течение 5 рабочих дней со дня выявления данных фактов направляет заказным письмом с уведомлением письменное требование о возврате в бюджет МО 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Гранта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Pr="00FB76A2" w:rsidRDefault="002E5002" w:rsidP="009F76C8">
      <w:pPr>
        <w:tabs>
          <w:tab w:val="left" w:pos="102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FB76A2">
        <w:rPr>
          <w:rFonts w:ascii="Arial" w:hAnsi="Arial" w:cs="Arial"/>
          <w:sz w:val="20"/>
          <w:szCs w:val="20"/>
        </w:rPr>
        <w:t>Приложение № 1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к Порядку предоставления грантов в форме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субсидий некоммерческим организациям,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не являющимся казенными учреждениями, 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юридическим лицам (за исключением 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государственных (муниципальных) учреждений),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индивидуальным предпринимателям, физическим лицам</w:t>
      </w:r>
    </w:p>
    <w:p w:rsidR="002E5002" w:rsidRPr="00FB76A2" w:rsidRDefault="002E5002" w:rsidP="009F76C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Default="002E5002" w:rsidP="009F76C8">
      <w:pPr>
        <w:tabs>
          <w:tab w:val="left" w:pos="1020"/>
        </w:tabs>
        <w:spacing w:after="0"/>
        <w:jc w:val="right"/>
      </w:pPr>
    </w:p>
    <w:p w:rsidR="002E5002" w:rsidRPr="00FB76A2" w:rsidRDefault="002E5002" w:rsidP="009F7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Соглашение№_____</w:t>
      </w:r>
    </w:p>
    <w:p w:rsidR="002E5002" w:rsidRPr="00FB76A2" w:rsidRDefault="002E5002" w:rsidP="009F7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5002" w:rsidRPr="00FB76A2" w:rsidRDefault="002E5002" w:rsidP="00E7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z w:val="24"/>
          <w:szCs w:val="24"/>
        </w:rPr>
        <w:t>на предоставление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лицамв том числе предоставляемых на конкурсной основе</w:t>
      </w:r>
    </w:p>
    <w:p w:rsidR="002E5002" w:rsidRPr="00FB76A2" w:rsidRDefault="002E5002" w:rsidP="00E7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9F7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д. Будановка«___» ____________20___ г.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Администрация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</w:t>
      </w:r>
      <w:r w:rsidRPr="00FB76A2">
        <w:rPr>
          <w:rFonts w:ascii="Arial" w:hAnsi="Arial" w:cs="Arial"/>
          <w:sz w:val="24"/>
          <w:szCs w:val="24"/>
        </w:rPr>
        <w:t xml:space="preserve">, именуемая в дальнейшем «Грантодатель», в лице Главы администрации ________________________________________________________, и ______________________________________________именуемая  в дальнейшем «Грантополучатель», с другой стороны, заключили настоящее Соглашение  о нижеследующем: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 Предмет соглашения.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1.1.Предметом настоящего соглашения является предоставлениеГрантодателемГрантополучателю гранта.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1.2.Грант представляется на реализациюпроекта _________________(название проекта).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1.3.Грантополучатель обязуется принять указанный грант и использовать его по целевому назначению в соответствии с настоящим Соглашением.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1.4.Грант подлежит использованию в соответствии с согласованным сторонами календарным планом работ выполнения проекта (далее - календарный план) (приложение №1 к Соглашению). Календарный план не может быть изменен Грантодателем или Грантополучателем в одностороннем порядке.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1.5.Уровень софинансированиягрантополучателя не менее 10% от общей стоимости проекта _________ рублей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2.Размер гранта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2.1.Грант в размере_____________рублей(сумма прописью) предоставляется Грантополучателю в соответствии со сметой расходов гранта, являющейся неотъемлемой частью настоящего Соглашения (приложение №2 к Соглашению).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 Права и обязанности сторон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3.1.Грантодатель обязан :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3.1.1.Предоставить грант Грантополучателю в полном объеме в соответствии с настоящим Соглашением в течение 10 рабочих дней с момента получения подписанного  Соглашения, перечислив средства гранта на банковский счет или лицевой счет Грантополучателя.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3.2.Грантодатель вправе :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3.2.1.Грантодатель и орган муниципального внутреннего финансового контроля вправе осуществлять проверку соблюдения условий, целей и порядка предоставления грантов, а также проверку соблюдения целевого использования средств гранта.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3.2.2.Требовать от Грантополучателя предоставления отчетности и другой информации о расходовании гранта.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3.2.3.Требовать от Грантополучателя возврата гранта, использованного  не по целевому назначению.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3.3. Грантополучатель обязан: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3.3.1. Использовать грант исключительно на цели, определенные настоящим Соглашением.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3.3.2. Выполнять работы, определенные календарным планом, в полном объеме и в установленные сроки.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3.3.3. Представлять отчетыГрантодателю в составе и сроки, установленные настоящим Договором.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3.3.4. Вести раздельный учет средств, выделенных ему в качестве гранта по настоящему Соглашению, от других средств и имущества.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3.3.5. Вести бухгалтерский учет и отчетность по использованию гранта в соответствии с требованиями законодательства Российской Федерации.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3.3.6. По окончании срока действия настоящего Соглашения и в случае его досрочного расторжения по обстоятельствам, указанным в подпункте 6.1 настоящего соглашения возвратить в бюджет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</w:t>
      </w:r>
      <w:r w:rsidRPr="00FB76A2">
        <w:rPr>
          <w:rFonts w:ascii="Arial" w:hAnsi="Arial" w:cs="Arial"/>
          <w:sz w:val="24"/>
          <w:szCs w:val="24"/>
        </w:rPr>
        <w:t xml:space="preserve">неиспользованную часть гранта.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3.4. Грантополучатель не вправе в одностороннем порядке изменять назначение статей расходов сметы гранта и календарный план выполнения проекта, а также условия настоящего соглашения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3.5. Грантополучатель в пределах утверждённой сметы расходов гранта вправе по своему усмотрению привлекать к выполнению работ, предусмотренных календарным планом, третьих лиц.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3.6. В соответствии с пунктом 1 статьи 78 Бюджетного кодекса Российской Федерации получателям гранта-юридическим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 (в случае заключения договора с юридическим лицом).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4. Отчетность и контроль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4.1. Грантодатель осуществляет контроль целевого использования гранта и надлежащего исполнения Грантополучателем условий настоящего соглашения. Подписывая настоящий договор, Грантополучатель дает своё согласие на осуществление организатором конкурса и органом муниципального финансового контроля проверок соблюдения получателем гранта условий, целей и порядка предоставления гранта.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4.2. В целях осуществления контроля целевого использования гранта Грантополучатель обязан предоставить Грантодателю следующие отчёты: 4.2.1.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итоговый отчет о реализации Проекта</w:t>
      </w:r>
      <w:r w:rsidRPr="00FB76A2">
        <w:rPr>
          <w:rFonts w:ascii="Arial" w:hAnsi="Arial" w:cs="Arial"/>
          <w:sz w:val="24"/>
          <w:szCs w:val="24"/>
        </w:rPr>
        <w:t xml:space="preserve">с приложением платёжных документов, подтверждающих целевое использование средств гранта согласно приложению №5 к Порядку предоставления гранта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4.2.2.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информационный (ежеквартальный) отчет о реализации Проекта</w:t>
      </w:r>
      <w:r w:rsidRPr="00FB76A2">
        <w:rPr>
          <w:rFonts w:ascii="Arial" w:hAnsi="Arial" w:cs="Arial"/>
          <w:sz w:val="24"/>
          <w:szCs w:val="24"/>
        </w:rPr>
        <w:t>согласно приложению №6 к Порядку предоставления гранта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4.3. Отчёты предоставляются Грантодателюне позднее: «___» ______ 20___года.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4.4. В случае нецелевого использования гранта или нарушения сроков предоставления финансового отчёта, Грантополучатель обязан в течение 10 рабочих дней после официального запроса Грантодателя вернуть в бюджет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</w:t>
      </w:r>
      <w:r w:rsidRPr="00FB76A2">
        <w:rPr>
          <w:rFonts w:ascii="Arial" w:hAnsi="Arial" w:cs="Arial"/>
          <w:sz w:val="24"/>
          <w:szCs w:val="24"/>
        </w:rPr>
        <w:t xml:space="preserve">выделенные ему в качестве гранта бюджетные средства.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4.5. Грантополучатель несет ответственность за нецелевое использование гранта в соответствии с бюджетным законодательством Российской Федерации.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5. Ответственность сторон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Стороны несут ответственность за неисполнение или ненадлежащее исполнение своих обязанностей по настоящему соглашению в соответствии с законодательством Российской Федерации.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6. Досрочное расторжение и изменение настоящего соглашения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6.1. Настоящеесоглашение может быть расторгнут досрочно: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6.1.1. По соглашению сторон.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6.1.2. По решению суда.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6.2. В случае досрочного прекращения действия настоящего соглашенияГрантополучатель представляет отчет об использовании фактически полученных средств по гранту.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7. Разрешение споров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7.1. В случае возникновения споров по настоящему соглашению Грантодатель и Грантополучатель принимают все меры к разрешению их путем переговоров.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7.2. В случае невозможности урегулирования споров путём переговоров они разрешаются в соответствии с законодательством Российской Федерации.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8. Заключительные положения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8.1. Настоящее соглашение вступает в силу с момента подписания и действует до «___» ___________ 20___ г. 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8.2. Настоящеесоглашение составлено в двух экземплярах, имеющих равную юридическую силу, по одному для каждой из Сторон. </w:t>
      </w: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9. Реквизиты сторон: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Грантодатель:                                                              Грантополучатель: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</w:p>
    <w:p w:rsidR="002E5002" w:rsidRDefault="002E5002" w:rsidP="009F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F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Default="002E5002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</w:p>
    <w:p w:rsidR="002E5002" w:rsidRPr="00FB76A2" w:rsidRDefault="002E5002" w:rsidP="009F76C8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Приложение № 1</w:t>
      </w:r>
    </w:p>
    <w:p w:rsidR="002E5002" w:rsidRPr="00FB76A2" w:rsidRDefault="002E5002" w:rsidP="009F76C8">
      <w:pPr>
        <w:tabs>
          <w:tab w:val="left" w:pos="10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К соглашению  №       </w:t>
      </w:r>
    </w:p>
    <w:p w:rsidR="002E5002" w:rsidRPr="00FB76A2" w:rsidRDefault="002E5002" w:rsidP="009F76C8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от       _____ 2019г.</w:t>
      </w:r>
    </w:p>
    <w:p w:rsidR="002E5002" w:rsidRPr="00FB76A2" w:rsidRDefault="002E5002" w:rsidP="009F76C8">
      <w:pPr>
        <w:jc w:val="right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КАЛЕНДАРНЫЙ ПЛАН ВЫПОЛНЕНИЯ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29"/>
        <w:gridCol w:w="3085"/>
        <w:gridCol w:w="3117"/>
      </w:tblGrid>
      <w:tr w:rsidR="002E5002" w:rsidRPr="00FB76A2">
        <w:tc>
          <w:tcPr>
            <w:tcW w:w="52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2E5002" w:rsidRPr="00FB76A2">
        <w:tc>
          <w:tcPr>
            <w:tcW w:w="52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52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52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52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Грантодатель:                                                                          Грантополучатель:</w:t>
      </w:r>
    </w:p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__________________________                              _________________________     </w:t>
      </w:r>
    </w:p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М.П.                                                                                          М.П. (при наличии)</w:t>
      </w: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tabs>
          <w:tab w:val="left" w:pos="1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Приложение № 2</w:t>
      </w:r>
    </w:p>
    <w:p w:rsidR="002E5002" w:rsidRPr="00FB76A2" w:rsidRDefault="002E5002" w:rsidP="009F76C8">
      <w:pPr>
        <w:tabs>
          <w:tab w:val="left" w:pos="10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К соглашению  №___ от</w:t>
      </w:r>
    </w:p>
    <w:p w:rsidR="002E5002" w:rsidRPr="00FB76A2" w:rsidRDefault="002E5002" w:rsidP="009F76C8">
      <w:pPr>
        <w:jc w:val="right"/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СМЕТА РАСХОДОВ ГРАНТА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3099"/>
        <w:gridCol w:w="3135"/>
      </w:tblGrid>
      <w:tr w:rsidR="002E5002" w:rsidRPr="00FB76A2"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Статья расходов и расчет платежа</w:t>
            </w: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Срок платежа по календарному плану</w:t>
            </w:r>
          </w:p>
        </w:tc>
      </w:tr>
      <w:tr w:rsidR="002E5002" w:rsidRPr="00FB76A2"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Грантодатель:                                                                          Грантополучатель</w:t>
      </w:r>
    </w:p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__________________________                              _________________________     </w:t>
      </w:r>
    </w:p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М.П.                                                                                          М.П. (при наличии)</w:t>
      </w:r>
    </w:p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</w:p>
    <w:p w:rsidR="002E5002" w:rsidRPr="00FB76A2" w:rsidRDefault="002E5002" w:rsidP="009F76C8">
      <w:pPr>
        <w:rPr>
          <w:rFonts w:ascii="Arial" w:hAnsi="Arial" w:cs="Arial"/>
          <w:sz w:val="24"/>
          <w:szCs w:val="24"/>
        </w:rPr>
      </w:pPr>
    </w:p>
    <w:p w:rsidR="002E5002" w:rsidRPr="00FB76A2" w:rsidRDefault="002E5002" w:rsidP="000776C5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2E5002" w:rsidRPr="00FB76A2" w:rsidRDefault="002E5002" w:rsidP="000776C5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2E5002" w:rsidRPr="00FB76A2" w:rsidRDefault="002E5002" w:rsidP="000776C5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2E5002" w:rsidRDefault="002E5002" w:rsidP="000776C5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0776C5">
      <w:pPr>
        <w:tabs>
          <w:tab w:val="left" w:pos="102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FB76A2">
        <w:rPr>
          <w:rFonts w:ascii="Arial" w:hAnsi="Arial" w:cs="Arial"/>
          <w:sz w:val="20"/>
          <w:szCs w:val="20"/>
        </w:rPr>
        <w:t>Приложение № 2</w:t>
      </w:r>
    </w:p>
    <w:p w:rsidR="002E5002" w:rsidRPr="00FB76A2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к Порядку предоставления грантов в форме</w:t>
      </w:r>
    </w:p>
    <w:p w:rsidR="002E5002" w:rsidRPr="00FB76A2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субсидий некоммерческим организациям,</w:t>
      </w:r>
    </w:p>
    <w:p w:rsidR="002E5002" w:rsidRPr="00FB76A2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не являющимся казенными учреждениями, </w:t>
      </w:r>
    </w:p>
    <w:p w:rsidR="002E5002" w:rsidRPr="00FB76A2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юридическим лицам (за исключением </w:t>
      </w:r>
    </w:p>
    <w:p w:rsidR="002E5002" w:rsidRPr="00FB76A2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государственных (муниципальных) учреждений),</w:t>
      </w:r>
    </w:p>
    <w:p w:rsidR="002E5002" w:rsidRPr="00FB76A2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индивидуальным предпринимателям, физическим лицам</w:t>
      </w:r>
    </w:p>
    <w:p w:rsidR="002E5002" w:rsidRPr="004404C9" w:rsidRDefault="002E5002" w:rsidP="007D2D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2E5002" w:rsidRPr="00FB76A2" w:rsidRDefault="002E5002" w:rsidP="0072035E">
      <w:pPr>
        <w:tabs>
          <w:tab w:val="left" w:pos="7830"/>
        </w:tabs>
        <w:jc w:val="center"/>
        <w:rPr>
          <w:rFonts w:ascii="Arial" w:hAnsi="Arial" w:cs="Arial"/>
          <w:b/>
          <w:bCs/>
          <w:spacing w:val="2"/>
          <w:sz w:val="28"/>
          <w:szCs w:val="28"/>
          <w:lang w:eastAsia="ru-RU"/>
        </w:rPr>
      </w:pPr>
      <w:r w:rsidRPr="00FB76A2">
        <w:rPr>
          <w:rFonts w:ascii="Arial" w:hAnsi="Arial" w:cs="Arial"/>
          <w:b/>
          <w:bCs/>
          <w:spacing w:val="2"/>
          <w:sz w:val="28"/>
          <w:szCs w:val="28"/>
          <w:lang w:eastAsia="ru-RU"/>
        </w:rPr>
        <w:t>Положение</w:t>
      </w:r>
    </w:p>
    <w:p w:rsidR="002E5002" w:rsidRPr="00FB76A2" w:rsidRDefault="002E5002" w:rsidP="005356F6">
      <w:pPr>
        <w:tabs>
          <w:tab w:val="left" w:pos="7830"/>
        </w:tabs>
        <w:spacing w:after="0"/>
        <w:jc w:val="center"/>
        <w:rPr>
          <w:rFonts w:ascii="Arial" w:hAnsi="Arial" w:cs="Arial"/>
          <w:b/>
          <w:bCs/>
          <w:spacing w:val="2"/>
          <w:sz w:val="28"/>
          <w:szCs w:val="28"/>
          <w:lang w:eastAsia="ru-RU"/>
        </w:rPr>
      </w:pPr>
      <w:r w:rsidRPr="00FB76A2">
        <w:rPr>
          <w:rFonts w:ascii="Arial" w:hAnsi="Arial" w:cs="Arial"/>
          <w:b/>
          <w:bCs/>
          <w:spacing w:val="2"/>
          <w:sz w:val="28"/>
          <w:szCs w:val="28"/>
          <w:lang w:eastAsia="ru-RU"/>
        </w:rPr>
        <w:t>о конкурсной комиссии по проведению отбора получателей Грантов на</w:t>
      </w:r>
    </w:p>
    <w:p w:rsidR="002E5002" w:rsidRPr="00FB76A2" w:rsidRDefault="002E5002" w:rsidP="005356F6">
      <w:pPr>
        <w:tabs>
          <w:tab w:val="left" w:pos="783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FB76A2">
        <w:rPr>
          <w:rFonts w:ascii="Arial" w:hAnsi="Arial" w:cs="Arial"/>
          <w:b/>
          <w:bCs/>
          <w:spacing w:val="2"/>
          <w:sz w:val="28"/>
          <w:szCs w:val="28"/>
          <w:lang w:eastAsia="ru-RU"/>
        </w:rPr>
        <w:t>реализацию проектов</w:t>
      </w:r>
      <w:r w:rsidRPr="00FB76A2">
        <w:rPr>
          <w:rFonts w:ascii="Arial" w:hAnsi="Arial" w:cs="Arial"/>
          <w:spacing w:val="2"/>
          <w:sz w:val="28"/>
          <w:szCs w:val="28"/>
          <w:lang w:eastAsia="ru-RU"/>
        </w:rPr>
        <w:br/>
      </w:r>
    </w:p>
    <w:p w:rsidR="002E5002" w:rsidRPr="00FB76A2" w:rsidRDefault="002E5002" w:rsidP="005356F6">
      <w:pPr>
        <w:tabs>
          <w:tab w:val="left" w:pos="783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B76A2">
        <w:rPr>
          <w:rFonts w:ascii="Arial" w:hAnsi="Arial" w:cs="Arial"/>
          <w:b/>
          <w:bCs/>
          <w:sz w:val="28"/>
          <w:szCs w:val="28"/>
        </w:rPr>
        <w:t>I Общие положения</w:t>
      </w:r>
    </w:p>
    <w:p w:rsidR="002E5002" w:rsidRPr="00156916" w:rsidRDefault="002E5002" w:rsidP="005356F6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 Конкурсная Комиссия по проведению отбора получателей Грантов на реализацию проектов (далее – Конкурсная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КонкурснойКомиссии.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2. Состав КонкурснойКомиссии формируется из работников администрации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</w:t>
      </w:r>
      <w:r w:rsidRPr="00FB76A2">
        <w:rPr>
          <w:rFonts w:ascii="Arial" w:hAnsi="Arial" w:cs="Arial"/>
          <w:sz w:val="24"/>
          <w:szCs w:val="24"/>
        </w:rPr>
        <w:t xml:space="preserve">и утверждается постановлением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 Комиссия в своей деятельности руководствуется действующимзаконодательством Российской Федерации, нормативными правовыми актами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Курской области и муниципальными правовыми актами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</w:t>
      </w:r>
      <w:r w:rsidRPr="00FB76A2">
        <w:rPr>
          <w:rFonts w:ascii="Arial" w:hAnsi="Arial" w:cs="Arial"/>
          <w:sz w:val="24"/>
          <w:szCs w:val="24"/>
        </w:rPr>
        <w:t>, а также настоящимПоложением.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4. Комиссия состоит из председателя Комиссии, секретаря Комиссии и членов Комиссии.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5. Число членов Комиссии должно быть нечетным и составлять не менее 3 человек.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6. Руководит деятельностью Комиссии председатель Комиссии, а в его отсутствие – секретарь Комиссии.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7. Председатель Комиссии осуществляет следующие функции: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определяет повестку заседания Комиссии;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проводит заседание Комиссии;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подписывает протокол заседания Комиссии и итоговую ведомость по проекту.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8. Секретарь Комиссии осуществляет следующие функции: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извещает членов Комиссии о дате проведения заседания Комиссии;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формирует документы и материалы для членов Комиссии;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ведет и оформляет протокол заседания Комиссии и итоговую ведомость по проекту.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9. Заседание Комиссии проводится не позднее 10 календарных дней со дня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поступления в Комиссию заявок на предоставление Гранта.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10. При подготовке к заседанию Комиссии и в ходе заседания члены Комиссии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вправе знакомиться с документами организаций, подавших заявку на предоставление Гранта.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12. На заседания Комиссии некоммерческие организации, не являющиеся казенными учреждениями, реализующие проект (далее – Организации) или их представители не допускаются.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13. Заявки, представленные участниками конкурсного отбора, рассматриваются</w:t>
      </w:r>
    </w:p>
    <w:p w:rsidR="002E5002" w:rsidRPr="00FB76A2" w:rsidRDefault="002E5002" w:rsidP="00C2180D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Конкурсной комиссией и оцениваются от 0 до 2 баллов по каждому критерию оценки заявок в оценочной ведомости. На основании оценочных ведомостей членов Комиссии секретарь Комиссии заполняет итоговую ведомость  по проекту.Рейтинг оценки заявки равняется сумме баллов всех критериев.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14. Решения Комиссии оформляются протоколом заседания Комиссии, который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Протокол заседания Комиссии, указанный в настоящем пункте, должен быть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размещен в открытом доступе в информационно-телекоммуникационной сети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Интернет не позднее 3 рабочих дней со дня его подписания.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15. По письменному запросу Организации администрация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сельсовет» </w:t>
      </w:r>
      <w:r w:rsidRPr="00FB76A2">
        <w:rPr>
          <w:rFonts w:ascii="Arial" w:hAnsi="Arial" w:cs="Arial"/>
          <w:sz w:val="24"/>
          <w:szCs w:val="24"/>
        </w:rPr>
        <w:t>(далее –Администрация)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16. Комиссия отклоняет Проект, не отвечающий требованиям, установленным пунктами 4, 7, 10 и 11 Порядка предоставления Грантов в форме субсидий некоммерческим организациям, не являющимся казенными учреждениями, на реализацию проектов.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рассмотрения заявки на предоставление Гранта, в котором он лично заинтересован.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19. Организационное и техническое обеспечение работы Комиссии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осуществляется Администрацией.</w:t>
      </w:r>
    </w:p>
    <w:p w:rsidR="002E5002" w:rsidRPr="00FB76A2" w:rsidRDefault="002E5002" w:rsidP="00156916">
      <w:pPr>
        <w:tabs>
          <w:tab w:val="left" w:pos="7830"/>
        </w:tabs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FB76A2">
        <w:rPr>
          <w:rFonts w:ascii="Arial" w:hAnsi="Arial" w:cs="Arial"/>
          <w:b/>
          <w:bCs/>
          <w:sz w:val="24"/>
          <w:szCs w:val="24"/>
        </w:rPr>
        <w:t>II. Критерии оценки заявки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 Критериями оценки  являются: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 Степень важности и востребованности социального проекта в данный момент, его соответствие направлениям;</w:t>
      </w:r>
    </w:p>
    <w:p w:rsidR="002E5002" w:rsidRPr="00FB76A2" w:rsidRDefault="002E5002" w:rsidP="003C3324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-Реалистичность</w:t>
      </w:r>
    </w:p>
    <w:p w:rsidR="002E5002" w:rsidRPr="00FB76A2" w:rsidRDefault="002E5002" w:rsidP="00685534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-Обоснованность</w:t>
      </w:r>
    </w:p>
    <w:p w:rsidR="002E5002" w:rsidRPr="00FB76A2" w:rsidRDefault="002E5002" w:rsidP="00685534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685534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                          ОЦЕНОЧНАЯ ВЕДОМОСТЬ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07221C">
      <w:pPr>
        <w:tabs>
          <w:tab w:val="left" w:pos="783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 проекту _______________________________________________</w:t>
      </w:r>
    </w:p>
    <w:p w:rsidR="002E5002" w:rsidRPr="00FB76A2" w:rsidRDefault="002E5002" w:rsidP="0007221C">
      <w:pPr>
        <w:tabs>
          <w:tab w:val="left" w:pos="783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(наименование проекта)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Наименование показателей оценки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Размер баллов</w:t>
      </w:r>
    </w:p>
    <w:p w:rsidR="002E5002" w:rsidRPr="00FB76A2" w:rsidRDefault="002E5002" w:rsidP="00BB77B1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Оценка в баллах</w:t>
      </w:r>
    </w:p>
    <w:p w:rsidR="002E5002" w:rsidRPr="00FB76A2" w:rsidRDefault="002E5002" w:rsidP="00BB77B1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1.Степень важности и востребованности социального проекта в данный момент, его соответствие направлениям</w:t>
      </w:r>
    </w:p>
    <w:p w:rsidR="002E5002" w:rsidRPr="00FB76A2" w:rsidRDefault="002E5002" w:rsidP="00BB77B1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проект не соответствует показателю;</w:t>
      </w:r>
    </w:p>
    <w:p w:rsidR="002E5002" w:rsidRPr="00FB76A2" w:rsidRDefault="002E5002" w:rsidP="00BB77B1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актуальность проекта незначительна;</w:t>
      </w:r>
    </w:p>
    <w:p w:rsidR="002E5002" w:rsidRPr="00FB76A2" w:rsidRDefault="002E5002" w:rsidP="00BB77B1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2 - проект актуален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2.Реалистичность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2.1.Наличие собственных квалифицированных кадров.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квалифицированные кадры отсутствуют;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наличие квалифицированных кадров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2.2.Способность привлечь в необходимом объеме специалистов и добровольцев для реализации мероприятий проекта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нет;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да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2.3.Наличие необходимых ресурсов, достаточность финансовых средств для реализации мероприятий и достижения целей проекта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0- отсутствие доли софинансирования проекта 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наличие доли софинансирования 10% от стоимости проекта;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 –наличие доли софинансированияот 10 до 15%от стоимости проекта;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2.4.Наличие удачного опыта реализации социальных проектов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нет;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1 –наличие одного удачного опыта; 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2- наличие неоднократного  удачного опыта 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2.5.Предоставление информации о проекте в сети Интернет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нет;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да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3.Обоснованность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3.1.Соответствие запрашиваемых средств на поддержку целей и мероприятий проекта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не соответствует данному показателю;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соответствует данному показателю не в полном объеме;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2 - соответствует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3.2.Наличие необходимых обоснований, расчетов, логики и взаимоувязки предлагаемых мероприятий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обоснование отсутствует;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обоснование представлено не в полном объеме;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2 - обоснование представлено в полном объеме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Итого баллов:</w:t>
      </w: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BB77B1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Член Комиссии              подпись                                              Ф.И.О.</w:t>
      </w: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ИТОГОВАЯ ВЕДОМОСТЬ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       по проекту _______________________________________________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                          (наименование проекта)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376E09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>N п/п</w:t>
      </w:r>
    </w:p>
    <w:p w:rsidR="002E5002" w:rsidRPr="00376E09" w:rsidRDefault="002E500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Наименование показателей оценки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Оценки членов Комиссии в баллах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1.Актуальность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2.Реалистичность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3.Обоснованность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Итоговый балл: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Председатель Комиссии Подпись              ФИО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Секретарь Комиссии Подпись              ФИО</w:t>
      </w:r>
    </w:p>
    <w:p w:rsidR="002E5002" w:rsidRPr="00FB76A2" w:rsidRDefault="002E5002" w:rsidP="00376E09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F61E1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Приложение №3</w:t>
      </w:r>
    </w:p>
    <w:p w:rsidR="002E5002" w:rsidRPr="00FB76A2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к Порядку предоставления грантов в форме</w:t>
      </w:r>
    </w:p>
    <w:p w:rsidR="002E5002" w:rsidRPr="00FB76A2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субсидий некоммерческим организациям,</w:t>
      </w:r>
    </w:p>
    <w:p w:rsidR="002E5002" w:rsidRPr="00FB76A2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не являющимся казенными учреждениями, </w:t>
      </w:r>
    </w:p>
    <w:p w:rsidR="002E5002" w:rsidRPr="00FB76A2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юридическим лицам (за исключением </w:t>
      </w:r>
    </w:p>
    <w:p w:rsidR="002E5002" w:rsidRPr="00FB76A2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государственных (муниципальных) учреждений),</w:t>
      </w:r>
    </w:p>
    <w:p w:rsidR="002E5002" w:rsidRPr="00FB76A2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индивидуальным предпринимателям, физическим лицам</w:t>
      </w:r>
    </w:p>
    <w:p w:rsidR="002E5002" w:rsidRPr="004404C9" w:rsidRDefault="002E5002" w:rsidP="005B53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Форма заявки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на предоставление гранта на реализацию проектов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Регистрационный №____________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Дата приема__________________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Сведения о заявителе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76"/>
        <w:gridCol w:w="5501"/>
      </w:tblGrid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свидетельству о регистрации)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в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качестве юридического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Полные банковские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реквизиты организации-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Укажите полные банковские реквизиты организации-заявителя в целях перечисления средств Гранта из бюджета </w:t>
            </w:r>
          </w:p>
        </w:tc>
      </w:tr>
    </w:tbl>
    <w:p w:rsidR="002E5002" w:rsidRPr="00FB76A2" w:rsidRDefault="002E5002" w:rsidP="005B5349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Резюме Проекта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46"/>
        <w:gridCol w:w="5382"/>
      </w:tblGrid>
      <w:tr w:rsidR="002E5002" w:rsidRPr="00FB76A2">
        <w:trPr>
          <w:trHeight w:val="15"/>
        </w:trPr>
        <w:tc>
          <w:tcPr>
            <w:tcW w:w="3828" w:type="dxa"/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Объем запрашиваемых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средств, руб.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сумму Гранта в рублях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Собственные средства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(софинансирование), руб.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Укажите объем собственных средств, направляемых на реализацию данного Проекта, в рублях 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Доля собственных средств (софинансирования) в объеме запрашиваемого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гранта, %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География реализации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место, территорию в пределах расположения Краснознаменского городского округа, где предполагается</w:t>
            </w:r>
          </w:p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благо получателей Проекта,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организаций/человек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количество благо получателей, пользующихся результатами реализации Проекта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Наличие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квалифицированного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кадрового потенциала,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необходимого для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 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Наличие материально-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технических ресурсов</w:t>
            </w:r>
          </w:p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</w:t>
            </w:r>
          </w:p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аренды оборудования (при наличии) </w:t>
            </w:r>
          </w:p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используемого в реализации Проекта.</w:t>
            </w:r>
          </w:p>
        </w:tc>
      </w:tr>
      <w:tr w:rsidR="002E5002" w:rsidRPr="00FB76A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002" w:rsidRPr="00FB76A2" w:rsidRDefault="002E5002" w:rsidP="004348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z w:val="24"/>
                <w:szCs w:val="24"/>
                <w:lang w:eastAsia="ru-RU"/>
              </w:rPr>
              <w:t>Укажите Ф.И.О. полностью, должность, контактный тел.(рабочий, мобильный), e-mail</w:t>
            </w:r>
          </w:p>
        </w:tc>
      </w:tr>
    </w:tbl>
    <w:p w:rsidR="002E500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Руководитель Проекта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  <w:t xml:space="preserve">    __________________               ___________________</w:t>
      </w:r>
    </w:p>
    <w:p w:rsidR="002E5002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подпись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Ф.И.О.</w:t>
      </w:r>
    </w:p>
    <w:p w:rsidR="002E5002" w:rsidRPr="00691A38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Руководитель организации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              ___________________</w:t>
      </w:r>
    </w:p>
    <w:p w:rsidR="002E5002" w:rsidRPr="00691A38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подпись                                       Ф.И.О.</w:t>
      </w:r>
    </w:p>
    <w:p w:rsidR="002E500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М.П. </w:t>
      </w:r>
    </w:p>
    <w:p w:rsidR="002E500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Сведения о Проекте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Аннотация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Краткое изложение проекта (не более 1 страницы)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Обоснование актуальности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Кому и для чего нужен Проект: опишите проблему, на решение которой направленПроект, обоснуйте ее актуальность для _______________ Краснознаменского городского округа и целевой аудитории (не более 1 страницы).</w:t>
      </w:r>
    </w:p>
    <w:p w:rsidR="002E5002" w:rsidRPr="00FB76A2" w:rsidRDefault="002E5002" w:rsidP="005B534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Цель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Сформулируйте конкретную цель, которую Вы ставите для решения указанной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проблемы.</w:t>
      </w:r>
    </w:p>
    <w:p w:rsidR="002E5002" w:rsidRPr="00FB76A2" w:rsidRDefault="002E5002" w:rsidP="005B534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val="en-US"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Задачи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val="en-US"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Перечислите какие задачи необходимо выполнить для достижения цели. Задачи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должны быть логически связаны между собой и вести к достижению цели Проекта.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V. Описание деятельности по Проекту, кадровых, материально-технических и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финансовых ресурсов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Дайте подробное описание деятельности по каждой задаче: каким образом они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будут выполнены, кем, с помощью каких ресурсов.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pStyle w:val="ListParagraph"/>
        <w:numPr>
          <w:ilvl w:val="0"/>
          <w:numId w:val="3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Календарный план-график реализации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2351"/>
        <w:gridCol w:w="2443"/>
        <w:gridCol w:w="2346"/>
      </w:tblGrid>
      <w:tr w:rsidR="002E5002" w:rsidRPr="00FB76A2"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Дата/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Название мероприятия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/Вид деятельности</w:t>
            </w: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Основные результаты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(количественные,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качественные показатели)</w:t>
            </w: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E5002" w:rsidRPr="00FB76A2"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br/>
        <w:t>Включите в план все мероприятия и этапы деятельности по Проекту. Укажите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место, территорию (район, населенные пункты), где предполагается реализация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VII. Результаты Проекта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Количественные: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количество благо получателей, участников мероприятий и т.п.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Качественные: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какие положительные изменения произойдут благодаря реализации Проекта.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На основании, каких документов будут подтверждены результаты реализации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Проекта (анкеты, опросы, листы регистрации, статьи в СМИ, отзывы главы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МО «Будановский сельсовет» т.д.).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pStyle w:val="ListParagraph"/>
        <w:numPr>
          <w:ilvl w:val="0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val="en-US"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Дальнейшее развитие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val="en-US"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Как и за счет каких ресурсов планируется развивать деятельность в данном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направлении после завершения Проекта.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pStyle w:val="ListParagraph"/>
        <w:numPr>
          <w:ilvl w:val="0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val="en-US"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Смета расходов Проекта</w:t>
      </w:r>
    </w:p>
    <w:p w:rsidR="002E5002" w:rsidRPr="00FB76A2" w:rsidRDefault="002E5002" w:rsidP="005B5349">
      <w:pPr>
        <w:pStyle w:val="ListParagraph"/>
        <w:shd w:val="clear" w:color="auto" w:fill="FFFFFF"/>
        <w:spacing w:after="0" w:line="315" w:lineRule="atLeast"/>
        <w:ind w:left="1080"/>
        <w:textAlignment w:val="baseline"/>
        <w:rPr>
          <w:rFonts w:ascii="Arial" w:hAnsi="Arial" w:cs="Arial"/>
          <w:spacing w:val="2"/>
          <w:sz w:val="24"/>
          <w:szCs w:val="24"/>
          <w:lang w:val="en-US"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1. Оплата труда и консультационных услуг, обязательные налоги и страховые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взносы: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1). Оплата труда штатных сотрудников проекта: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1792"/>
        <w:gridCol w:w="1237"/>
        <w:gridCol w:w="1409"/>
        <w:gridCol w:w="715"/>
        <w:gridCol w:w="925"/>
        <w:gridCol w:w="8"/>
        <w:gridCol w:w="1250"/>
        <w:gridCol w:w="7"/>
        <w:gridCol w:w="1454"/>
      </w:tblGrid>
      <w:tr w:rsidR="002E5002" w:rsidRPr="00FB76A2"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2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1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Оплата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труда,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47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Процент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занятости,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028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0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Руководитель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30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Бухгалтер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30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02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465"/>
        </w:trPr>
        <w:tc>
          <w:tcPr>
            <w:tcW w:w="6136" w:type="dxa"/>
            <w:gridSpan w:val="5"/>
          </w:tcPr>
          <w:p w:rsidR="002E5002" w:rsidRPr="00FB76A2" w:rsidRDefault="002E5002" w:rsidP="00720056">
            <w:pPr>
              <w:shd w:val="clear" w:color="auto" w:fill="FFFFFF"/>
              <w:spacing w:after="0" w:line="315" w:lineRule="atLeast"/>
              <w:ind w:left="108"/>
              <w:jc w:val="center"/>
              <w:textAlignment w:val="baseline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5" w:type="dxa"/>
            <w:gridSpan w:val="2"/>
          </w:tcPr>
          <w:p w:rsidR="002E5002" w:rsidRPr="00FB76A2" w:rsidRDefault="002E5002" w:rsidP="00720056">
            <w:pPr>
              <w:shd w:val="clear" w:color="auto" w:fill="FFFFFF"/>
              <w:spacing w:after="0" w:line="315" w:lineRule="atLeast"/>
              <w:ind w:left="10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2E5002" w:rsidRPr="00FB76A2" w:rsidRDefault="002E5002" w:rsidP="00720056">
            <w:pPr>
              <w:shd w:val="clear" w:color="auto" w:fill="FFFFFF"/>
              <w:spacing w:after="0" w:line="315" w:lineRule="atLeast"/>
              <w:ind w:left="10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2E5002" w:rsidRPr="00FB76A2" w:rsidRDefault="002E5002" w:rsidP="00720056">
            <w:pPr>
              <w:shd w:val="clear" w:color="auto" w:fill="FFFFFF"/>
              <w:spacing w:after="0" w:line="315" w:lineRule="atLeast"/>
              <w:ind w:left="10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2). Оплата труда консультантов и привлеченных специалистов: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41"/>
        <w:gridCol w:w="1651"/>
        <w:gridCol w:w="23"/>
        <w:gridCol w:w="1247"/>
        <w:gridCol w:w="8"/>
        <w:gridCol w:w="1263"/>
        <w:gridCol w:w="22"/>
        <w:gridCol w:w="1391"/>
        <w:gridCol w:w="14"/>
        <w:gridCol w:w="1539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Должность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(специальность)</w:t>
            </w: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Оплата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труда,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руб./час, день.</w:t>
            </w: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Кол-во,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час/дней</w:t>
            </w: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Руководитель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Бухгалтер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3). Страховые взносы в Пенсионный фонд Российской Федерации, Фонд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социального страхования Российской Федерации и Федеральный фонд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обязательного медицинского страхования: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473"/>
        <w:gridCol w:w="1532"/>
        <w:gridCol w:w="1497"/>
        <w:gridCol w:w="1574"/>
        <w:gridCol w:w="1621"/>
      </w:tblGrid>
      <w:tr w:rsidR="002E5002" w:rsidRPr="00FB76A2">
        <w:tc>
          <w:tcPr>
            <w:tcW w:w="675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Отчисления с фонда оплаты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Ставка,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c>
          <w:tcPr>
            <w:tcW w:w="675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Отчисления с фонда оплаты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труда штатных сотрудников</w:t>
            </w: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675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Отчисления с фонда оплаты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привлеченных специалистов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(при наличии</w:t>
            </w: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675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2. Расходные материалы, канцелярские принадлежности: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41"/>
        <w:gridCol w:w="1651"/>
        <w:gridCol w:w="23"/>
        <w:gridCol w:w="1247"/>
        <w:gridCol w:w="8"/>
        <w:gridCol w:w="1263"/>
        <w:gridCol w:w="22"/>
        <w:gridCol w:w="1391"/>
        <w:gridCol w:w="14"/>
        <w:gridCol w:w="1539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Цена,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3. Связь и коммуникации: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41"/>
        <w:gridCol w:w="1651"/>
        <w:gridCol w:w="23"/>
        <w:gridCol w:w="1247"/>
        <w:gridCol w:w="8"/>
        <w:gridCol w:w="1263"/>
        <w:gridCol w:w="22"/>
        <w:gridCol w:w="1391"/>
        <w:gridCol w:w="14"/>
        <w:gridCol w:w="1539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Стоимость,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руб./мес./ дней</w:t>
            </w: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во, мес./ дней.</w:t>
            </w: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затрат и расчет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стоимости</w:t>
            </w: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4. Транспортные расходы (оплата проезда и ГСМ):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41"/>
        <w:gridCol w:w="1651"/>
        <w:gridCol w:w="23"/>
        <w:gridCol w:w="1247"/>
        <w:gridCol w:w="8"/>
        <w:gridCol w:w="1263"/>
        <w:gridCol w:w="22"/>
        <w:gridCol w:w="1391"/>
        <w:gridCol w:w="14"/>
        <w:gridCol w:w="1539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Маршрут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цена,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во, поездок</w:t>
            </w: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5. Расходы на проведение мероприятий: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41"/>
        <w:gridCol w:w="1651"/>
        <w:gridCol w:w="23"/>
        <w:gridCol w:w="1247"/>
        <w:gridCol w:w="8"/>
        <w:gridCol w:w="1263"/>
        <w:gridCol w:w="22"/>
        <w:gridCol w:w="1391"/>
        <w:gridCol w:w="14"/>
        <w:gridCol w:w="1539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цена,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Кол-во,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чел./часов/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6. Услуги банка: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38"/>
        <w:gridCol w:w="19"/>
        <w:gridCol w:w="2338"/>
        <w:gridCol w:w="9"/>
        <w:gridCol w:w="1828"/>
        <w:gridCol w:w="26"/>
        <w:gridCol w:w="2941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65" w:type="dxa"/>
            <w:gridSpan w:val="3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7. Иные статьи расходов: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41"/>
        <w:gridCol w:w="1651"/>
        <w:gridCol w:w="23"/>
        <w:gridCol w:w="1247"/>
        <w:gridCol w:w="8"/>
        <w:gridCol w:w="1263"/>
        <w:gridCol w:w="22"/>
        <w:gridCol w:w="1391"/>
        <w:gridCol w:w="14"/>
        <w:gridCol w:w="1539"/>
        <w:gridCol w:w="34"/>
      </w:tblGrid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цена,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Кол-во,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чел./часов/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Всего,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Имеется,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Требуется,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rPr>
          <w:gridAfter w:val="1"/>
          <w:wAfter w:w="34" w:type="dxa"/>
        </w:trPr>
        <w:tc>
          <w:tcPr>
            <w:tcW w:w="6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6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E5002" w:rsidRPr="00FB76A2" w:rsidRDefault="002E5002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019"/>
      </w:tblGrid>
      <w:tr w:rsidR="002E5002" w:rsidRPr="00FB76A2">
        <w:tc>
          <w:tcPr>
            <w:tcW w:w="563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436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563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За счет средств Гранта</w:t>
            </w:r>
          </w:p>
        </w:tc>
        <w:tc>
          <w:tcPr>
            <w:tcW w:w="436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2E5002" w:rsidRPr="00FB76A2">
        <w:tc>
          <w:tcPr>
            <w:tcW w:w="563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B76A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За счет собственных и иных привлеченных</w:t>
            </w:r>
          </w:p>
        </w:tc>
        <w:tc>
          <w:tcPr>
            <w:tcW w:w="436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val="en-US" w:eastAsia="ru-RU"/>
        </w:rPr>
        <w:t>X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. Комментарии к смете Проекта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Руководитель Проекта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softHyphen/>
        <w:t xml:space="preserve">    __________________               ___________________</w:t>
      </w:r>
    </w:p>
    <w:p w:rsidR="002E5002" w:rsidRPr="00FB76A2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ab/>
        <w:t>подпись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ab/>
        <w:t>Ф.И.О.</w:t>
      </w:r>
    </w:p>
    <w:p w:rsidR="002E5002" w:rsidRPr="00FB76A2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Руководитель организации_________________              ___________________</w:t>
      </w:r>
    </w:p>
    <w:p w:rsidR="002E5002" w:rsidRPr="00FB76A2" w:rsidRDefault="002E5002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                                  подпись                                       Ф.И.О.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М.П. </w:t>
      </w: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B534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E5002" w:rsidRPr="00FB76A2" w:rsidRDefault="002E5002" w:rsidP="005356F6">
      <w:pPr>
        <w:tabs>
          <w:tab w:val="left" w:pos="78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9E789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B76A2">
        <w:rPr>
          <w:rFonts w:ascii="Arial" w:hAnsi="Arial" w:cs="Arial"/>
          <w:sz w:val="20"/>
          <w:szCs w:val="20"/>
        </w:rPr>
        <w:t>Приложение № 4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к Порядку предоставления грантов в форме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субсидий некоммерческим организациям,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не являющимся казенными учреждениями, 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юридическим лицам (за исключением 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государственных (муниципальных) учреждений),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индивидуальным предпринимателям, физическим лицам</w:t>
      </w:r>
    </w:p>
    <w:p w:rsidR="002E5002" w:rsidRPr="00FB76A2" w:rsidRDefault="002E5002" w:rsidP="0003378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2E5002" w:rsidRPr="000776C5" w:rsidRDefault="002E5002" w:rsidP="009E789A">
      <w:pPr>
        <w:rPr>
          <w:rFonts w:ascii="Times New Roman" w:hAnsi="Times New Roman" w:cs="Times New Roman"/>
        </w:rPr>
      </w:pPr>
    </w:p>
    <w:p w:rsidR="002E5002" w:rsidRPr="00FB76A2" w:rsidRDefault="002E5002" w:rsidP="009E78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6A2">
        <w:rPr>
          <w:rFonts w:ascii="Arial" w:hAnsi="Arial" w:cs="Arial"/>
          <w:b/>
          <w:bCs/>
          <w:sz w:val="24"/>
          <w:szCs w:val="24"/>
        </w:rPr>
        <w:t>Порядок расчета размера (объема) гранта</w:t>
      </w:r>
    </w:p>
    <w:p w:rsidR="002E5002" w:rsidRPr="00FB76A2" w:rsidRDefault="002E5002" w:rsidP="009E78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 Размер гранта i-му получателю гранта определяется по формуле: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Сi=Cзi×ki , где: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Сi - размер гранта i-му получателю гранта;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Cзi- размер гранта, запрашиваемого i-м получателем гранта;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ki- коэффициент i-ro получателя гранта.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 Коэффициент i-ro получателя гранта (ki) равен: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1 - если количество баллов, набранных проектом получателя гранта, составляет от 52 до 65;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0,9 - если количество баллов, набранных проектом получателя гранта, составляет от 39 до 51;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0 - если количество баллов, набранных проектом получателя гранта, составляет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менее 39.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 Количество баллов, набранных проектом получателя гранта, определяется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конкурсной комиссией на основании критериев оценки проектов, установленных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главным распорядителем.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гранта, гранты предоставляются получателям грантов, проекты которых набрали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наибольшее количество баллов. В случае равенства баллов грант предоставляется в порядке очередности подачи заявки.</w:t>
      </w:r>
    </w:p>
    <w:p w:rsidR="002E5002" w:rsidRDefault="002E5002" w:rsidP="009E789A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Приложение № 5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к Порядку предоставления грантов в форме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субсидий некоммерческим организациям,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не являющимся казенными учреждениями, 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юридическим лицам (за исключением 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>государственных (муниципальных) учреждений),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индивидуальным предпринимателям, физическим лицам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2E5002" w:rsidRPr="00FC2986" w:rsidRDefault="002E5002" w:rsidP="009E78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E5002" w:rsidRPr="00F81FF8" w:rsidRDefault="002E5002" w:rsidP="009E78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B76A2">
        <w:rPr>
          <w:rFonts w:ascii="Arial" w:hAnsi="Arial" w:cs="Arial"/>
          <w:b/>
          <w:bCs/>
          <w:sz w:val="24"/>
          <w:szCs w:val="24"/>
        </w:rPr>
        <w:t>Итоговый отчет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B76A2">
        <w:rPr>
          <w:rFonts w:ascii="Arial" w:hAnsi="Arial" w:cs="Arial"/>
          <w:b/>
          <w:bCs/>
          <w:sz w:val="24"/>
          <w:szCs w:val="24"/>
        </w:rPr>
        <w:t>о целевом использовании гранта</w:t>
      </w:r>
    </w:p>
    <w:p w:rsidR="002E5002" w:rsidRPr="00FB76A2" w:rsidRDefault="002E5002" w:rsidP="009E789A">
      <w:pPr>
        <w:pBdr>
          <w:bottom w:val="single" w:sz="12" w:space="1" w:color="auto"/>
        </w:pBd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на реализацию проекта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на территории _____________________________________в соответствии с соглашением от _______________ ______№</w:t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</w:r>
      <w:r w:rsidRPr="00FB76A2">
        <w:rPr>
          <w:rFonts w:ascii="Arial" w:hAnsi="Arial" w:cs="Arial"/>
          <w:sz w:val="24"/>
          <w:szCs w:val="24"/>
        </w:rPr>
        <w:softHyphen/>
        <w:t>_______________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1. За 20__ год __________________________________________________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(наименование организации)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получены денежные средства в сумме _________ руб.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 Денежные средства были использованы на следующие мероприятия: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3824"/>
        <w:gridCol w:w="2372"/>
        <w:gridCol w:w="2373"/>
      </w:tblGrid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участников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Перечень расходов на мероприятие: _______________________________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5002" w:rsidRPr="00FB76A2" w:rsidRDefault="002E5002" w:rsidP="009E789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(наименование мероприятия)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39"/>
        <w:gridCol w:w="2455"/>
        <w:gridCol w:w="2273"/>
      </w:tblGrid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Наименование товаров, работ,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Документ (номер, дата),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подтверждающий целевое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и эффективное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использование денежных</w:t>
            </w:r>
          </w:p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</w:tr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817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181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3. Остаток денежных средств на конец отчетного периода ___________________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(_____________________) руб.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Первичные документы, подтверждающие фактические расходы по целевому иэффективному использованию средств бюджета  МО «Будановский сельсовет» 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Приложения к отчету: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Копии договоров с третьими лицами (поставщиками, подрядчиками,исполнителями).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Подтверждаем, что все указанные в данном отчете сведения нами проверены и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являются верными.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Дата составления отчета «______» ______________ 20__ г.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Руководитель Проекта ____________________  __________________________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Подпись Ф.И.О.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Бухгалтер Проекта _______________________  __________________________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Подпись Ф.И.О.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М.П.</w:t>
      </w: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Default="002E5002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9E789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B76A2">
        <w:rPr>
          <w:rFonts w:ascii="Arial" w:hAnsi="Arial" w:cs="Arial"/>
          <w:sz w:val="28"/>
          <w:szCs w:val="28"/>
        </w:rPr>
        <w:t>Приложение № 6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16"/>
          <w:szCs w:val="16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16"/>
          <w:szCs w:val="16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16"/>
          <w:szCs w:val="16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16"/>
          <w:szCs w:val="16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 xml:space="preserve">юридическим лицам (за исключением 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16"/>
          <w:szCs w:val="16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16"/>
          <w:szCs w:val="16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2E5002" w:rsidRPr="00FB76A2" w:rsidRDefault="002E5002" w:rsidP="003E465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B76A2">
        <w:rPr>
          <w:rFonts w:ascii="Arial" w:hAnsi="Arial" w:cs="Arial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2E5002" w:rsidRPr="00245394" w:rsidRDefault="002E5002" w:rsidP="009E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002" w:rsidRPr="00FB76A2" w:rsidRDefault="002E5002" w:rsidP="009E78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B76A2">
        <w:rPr>
          <w:rFonts w:ascii="Arial" w:hAnsi="Arial" w:cs="Arial"/>
          <w:b/>
          <w:bCs/>
          <w:sz w:val="24"/>
          <w:szCs w:val="24"/>
        </w:rPr>
        <w:t>Информационный (ежеквартальный) отчет</w:t>
      </w:r>
    </w:p>
    <w:p w:rsidR="002E5002" w:rsidRPr="00FB76A2" w:rsidRDefault="002E5002" w:rsidP="009E78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Наименование проекта ______________________________________________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Получатель Гранта: _________________________________________________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(наименование, организации)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Сумма предоставленного Гранта ___________(_____________________) руб.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Дата предоставления Гранта «______» ______________ 20__ г.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Информация о реализации проекта за период с «____» ______ 20__ г. по «___»_____20__ г.</w:t>
      </w:r>
    </w:p>
    <w:p w:rsidR="002E5002" w:rsidRPr="00FB76A2" w:rsidRDefault="002E5002" w:rsidP="009E789A">
      <w:pPr>
        <w:spacing w:after="0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Мероприятия и работы, выполненные в рамках Проекта</w:t>
      </w:r>
    </w:p>
    <w:p w:rsidR="002E5002" w:rsidRPr="00FB76A2" w:rsidRDefault="002E5002" w:rsidP="009E789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Опишите ниже все мероприятия и/или работы, произведенные по проекту вотчетном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1861"/>
        <w:gridCol w:w="1908"/>
        <w:gridCol w:w="1841"/>
        <w:gridCol w:w="1844"/>
        <w:gridCol w:w="1951"/>
      </w:tblGrid>
      <w:tr w:rsidR="002E5002" w:rsidRPr="00FB76A2">
        <w:tc>
          <w:tcPr>
            <w:tcW w:w="592" w:type="dxa"/>
          </w:tcPr>
          <w:p w:rsidR="002E5002" w:rsidRPr="00FB76A2" w:rsidRDefault="002E5002" w:rsidP="00720056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6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Название 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описание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выполняемых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по проекту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работ или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проводимыхмероприятий</w:t>
            </w:r>
          </w:p>
        </w:tc>
        <w:tc>
          <w:tcPr>
            <w:tcW w:w="1908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Задачи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проекта,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решенные в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ходе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работ или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84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Ф.И.О. лиц,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ответственных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за данные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работы или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лиц,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участвовавших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в выполнении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работ или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проведениимероприятий</w:t>
            </w:r>
          </w:p>
        </w:tc>
        <w:tc>
          <w:tcPr>
            <w:tcW w:w="1951" w:type="dxa"/>
          </w:tcPr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работ или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2E5002" w:rsidRPr="00FB76A2" w:rsidRDefault="002E5002" w:rsidP="00720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A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2E5002" w:rsidRPr="00FB76A2">
        <w:tc>
          <w:tcPr>
            <w:tcW w:w="592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02" w:rsidRPr="00FB76A2">
        <w:tc>
          <w:tcPr>
            <w:tcW w:w="592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2E5002" w:rsidRPr="00FB76A2" w:rsidRDefault="002E5002" w:rsidP="007200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76A2">
        <w:rPr>
          <w:rFonts w:ascii="Arial" w:hAnsi="Arial" w:cs="Arial"/>
          <w:sz w:val="24"/>
          <w:szCs w:val="24"/>
        </w:rPr>
        <w:t>Анализ результатов реализации проекта</w:t>
      </w:r>
    </w:p>
    <w:p w:rsidR="002E5002" w:rsidRPr="00FB76A2" w:rsidRDefault="002E5002" w:rsidP="009E789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2.1. Оцените, в какой мере удалось реализовать рабочий план Проекта. Укажите, что из запланированного, сделать не удалось и по какой причине.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Сообщите, достаточно ли было для реализации Проекта запланированных ресурсов (времени, материалов и т. п.).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2.1.1. Анализ эффективности проекта.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Сообщите, каким образом, по Вашему мнению, можно повысить эффективность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подобных Проектов в будущем.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2.2. Анализ достижения целей Проекта.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Оцените, были ли достигнуты цели Проекта.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Сообщите, какие изменения произошли в результате реализации Проекта.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2.3. Выводы.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Сообщите, какие выводы можно сделать из оценки хода реализации и итогов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Проекта.</w:t>
      </w:r>
    </w:p>
    <w:p w:rsidR="002E5002" w:rsidRPr="00FB76A2" w:rsidRDefault="002E5002" w:rsidP="009E789A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B76A2">
        <w:rPr>
          <w:rFonts w:ascii="Arial" w:hAnsi="Arial" w:cs="Arial"/>
          <w:sz w:val="24"/>
          <w:szCs w:val="24"/>
        </w:rPr>
        <w:t>Освещение деятельности по проекту</w:t>
      </w:r>
    </w:p>
    <w:p w:rsidR="002E5002" w:rsidRPr="00FB76A2" w:rsidRDefault="002E5002" w:rsidP="009E789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 xml:space="preserve">В данном разделе следует поместить отзывы главы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сельсовет» </w:t>
      </w:r>
      <w:r w:rsidRPr="00FB76A2">
        <w:rPr>
          <w:rFonts w:ascii="Arial" w:hAnsi="Arial" w:cs="Arial"/>
          <w:sz w:val="24"/>
          <w:szCs w:val="24"/>
        </w:rPr>
        <w:t xml:space="preserve">о результатах реализации проекта на территории МО 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FB76A2">
        <w:rPr>
          <w:rStyle w:val="FontStyle12"/>
          <w:rFonts w:ascii="Arial" w:hAnsi="Arial" w:cs="Arial"/>
          <w:sz w:val="24"/>
          <w:szCs w:val="24"/>
        </w:rPr>
        <w:t>Будановский</w:t>
      </w:r>
      <w:r w:rsidRPr="00FB76A2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</w:t>
      </w:r>
      <w:r w:rsidRPr="00FB76A2">
        <w:rPr>
          <w:rFonts w:ascii="Arial" w:hAnsi="Arial" w:cs="Arial"/>
          <w:sz w:val="24"/>
          <w:szCs w:val="24"/>
        </w:rPr>
        <w:t>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2E5002" w:rsidRPr="00FB76A2" w:rsidRDefault="002E5002" w:rsidP="009E78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VI. Перечислите документы, приложенные к настоящему отчету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Приведите перечень приложений к настоящему отчету с указанием количества листов каждого из приложений.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К настоящему отчету необходимо приложить по одному экземпляру всех материалов, изданных, изготовленных или распространенных в ходе реализации проекта.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Подтверждаем, что все указанные в данном отчете сведения нами проверены и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являются верными.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Дата составления отчета «______» ______________ 20__ г.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Руководитель Проекта________________   _______________________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подпись Ф.И.О.</w:t>
      </w:r>
    </w:p>
    <w:p w:rsidR="002E5002" w:rsidRPr="00FB76A2" w:rsidRDefault="002E5002" w:rsidP="009E7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A2">
        <w:rPr>
          <w:rFonts w:ascii="Arial" w:hAnsi="Arial" w:cs="Arial"/>
          <w:sz w:val="24"/>
          <w:szCs w:val="24"/>
        </w:rPr>
        <w:t>М.П.</w:t>
      </w:r>
    </w:p>
    <w:sectPr w:rsidR="002E5002" w:rsidRPr="00FB76A2" w:rsidSect="00FB76A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02" w:rsidRDefault="002E5002" w:rsidP="00E1372F">
      <w:pPr>
        <w:spacing w:after="0" w:line="240" w:lineRule="auto"/>
      </w:pPr>
      <w:r>
        <w:separator/>
      </w:r>
    </w:p>
  </w:endnote>
  <w:endnote w:type="continuationSeparator" w:id="1">
    <w:p w:rsidR="002E5002" w:rsidRDefault="002E5002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02" w:rsidRDefault="002E5002" w:rsidP="00E1372F">
      <w:pPr>
        <w:spacing w:after="0" w:line="240" w:lineRule="auto"/>
      </w:pPr>
      <w:r>
        <w:separator/>
      </w:r>
    </w:p>
  </w:footnote>
  <w:footnote w:type="continuationSeparator" w:id="1">
    <w:p w:rsidR="002E5002" w:rsidRDefault="002E5002" w:rsidP="00E1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14A"/>
    <w:multiLevelType w:val="hybridMultilevel"/>
    <w:tmpl w:val="89089AFA"/>
    <w:lvl w:ilvl="0" w:tplc="EFDA2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5CE7"/>
    <w:multiLevelType w:val="hybridMultilevel"/>
    <w:tmpl w:val="04B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FD"/>
    <w:rsid w:val="000121E7"/>
    <w:rsid w:val="0003378A"/>
    <w:rsid w:val="0007221C"/>
    <w:rsid w:val="000776C5"/>
    <w:rsid w:val="000B1451"/>
    <w:rsid w:val="00100556"/>
    <w:rsid w:val="00105652"/>
    <w:rsid w:val="00124B10"/>
    <w:rsid w:val="00124F92"/>
    <w:rsid w:val="00125758"/>
    <w:rsid w:val="0013153C"/>
    <w:rsid w:val="00132B08"/>
    <w:rsid w:val="00134150"/>
    <w:rsid w:val="001357CE"/>
    <w:rsid w:val="00156916"/>
    <w:rsid w:val="00180F5D"/>
    <w:rsid w:val="001863BE"/>
    <w:rsid w:val="0018652A"/>
    <w:rsid w:val="00186BB4"/>
    <w:rsid w:val="00194372"/>
    <w:rsid w:val="001A4AF3"/>
    <w:rsid w:val="001B5333"/>
    <w:rsid w:val="001C01B9"/>
    <w:rsid w:val="001D61FB"/>
    <w:rsid w:val="001F67C5"/>
    <w:rsid w:val="0024426F"/>
    <w:rsid w:val="00245394"/>
    <w:rsid w:val="00265A11"/>
    <w:rsid w:val="002731A9"/>
    <w:rsid w:val="00283779"/>
    <w:rsid w:val="00295CDD"/>
    <w:rsid w:val="002E5002"/>
    <w:rsid w:val="002F5509"/>
    <w:rsid w:val="00320C18"/>
    <w:rsid w:val="00356E1D"/>
    <w:rsid w:val="00363712"/>
    <w:rsid w:val="00376E09"/>
    <w:rsid w:val="003A2242"/>
    <w:rsid w:val="003C3324"/>
    <w:rsid w:val="003C3FD4"/>
    <w:rsid w:val="003E465C"/>
    <w:rsid w:val="003F4262"/>
    <w:rsid w:val="004018EA"/>
    <w:rsid w:val="0042784B"/>
    <w:rsid w:val="00433585"/>
    <w:rsid w:val="00434854"/>
    <w:rsid w:val="004404C9"/>
    <w:rsid w:val="00441E1C"/>
    <w:rsid w:val="00445EAC"/>
    <w:rsid w:val="00502D73"/>
    <w:rsid w:val="00526DDE"/>
    <w:rsid w:val="005356F6"/>
    <w:rsid w:val="00543764"/>
    <w:rsid w:val="0055272A"/>
    <w:rsid w:val="005531DE"/>
    <w:rsid w:val="00570ED3"/>
    <w:rsid w:val="005B5349"/>
    <w:rsid w:val="005D0CBF"/>
    <w:rsid w:val="005F7FD4"/>
    <w:rsid w:val="00604255"/>
    <w:rsid w:val="00625AFE"/>
    <w:rsid w:val="00685534"/>
    <w:rsid w:val="00691A38"/>
    <w:rsid w:val="006959FD"/>
    <w:rsid w:val="006A54B1"/>
    <w:rsid w:val="006D29DC"/>
    <w:rsid w:val="006F1C79"/>
    <w:rsid w:val="006F7598"/>
    <w:rsid w:val="00702146"/>
    <w:rsid w:val="00702F83"/>
    <w:rsid w:val="00720056"/>
    <w:rsid w:val="0072035E"/>
    <w:rsid w:val="00721DC3"/>
    <w:rsid w:val="0073748C"/>
    <w:rsid w:val="00762F32"/>
    <w:rsid w:val="007A2A01"/>
    <w:rsid w:val="007A48E4"/>
    <w:rsid w:val="007A7039"/>
    <w:rsid w:val="007C48A4"/>
    <w:rsid w:val="007D2D2B"/>
    <w:rsid w:val="007F1489"/>
    <w:rsid w:val="008050B1"/>
    <w:rsid w:val="0081496F"/>
    <w:rsid w:val="0082444D"/>
    <w:rsid w:val="0083708C"/>
    <w:rsid w:val="00872B68"/>
    <w:rsid w:val="00882B7C"/>
    <w:rsid w:val="00892F91"/>
    <w:rsid w:val="008E1AEC"/>
    <w:rsid w:val="00920CF0"/>
    <w:rsid w:val="00945837"/>
    <w:rsid w:val="009473B4"/>
    <w:rsid w:val="0095571F"/>
    <w:rsid w:val="00972594"/>
    <w:rsid w:val="00992AA2"/>
    <w:rsid w:val="009A6DF1"/>
    <w:rsid w:val="009D3FAD"/>
    <w:rsid w:val="009E0253"/>
    <w:rsid w:val="009E789A"/>
    <w:rsid w:val="009F76C8"/>
    <w:rsid w:val="00A116F2"/>
    <w:rsid w:val="00A131E2"/>
    <w:rsid w:val="00A24C60"/>
    <w:rsid w:val="00A3253A"/>
    <w:rsid w:val="00A41628"/>
    <w:rsid w:val="00A6400B"/>
    <w:rsid w:val="00A76DDC"/>
    <w:rsid w:val="00A85B25"/>
    <w:rsid w:val="00AB1215"/>
    <w:rsid w:val="00AB4CC7"/>
    <w:rsid w:val="00AE3652"/>
    <w:rsid w:val="00AF2F63"/>
    <w:rsid w:val="00B056CE"/>
    <w:rsid w:val="00B411F9"/>
    <w:rsid w:val="00B62391"/>
    <w:rsid w:val="00B8405F"/>
    <w:rsid w:val="00BA19D1"/>
    <w:rsid w:val="00BB17B5"/>
    <w:rsid w:val="00BB2C38"/>
    <w:rsid w:val="00BB77B1"/>
    <w:rsid w:val="00BE4EA5"/>
    <w:rsid w:val="00C14A9C"/>
    <w:rsid w:val="00C1529A"/>
    <w:rsid w:val="00C2180D"/>
    <w:rsid w:val="00C473C3"/>
    <w:rsid w:val="00C661A1"/>
    <w:rsid w:val="00C678EE"/>
    <w:rsid w:val="00C753A0"/>
    <w:rsid w:val="00C8440B"/>
    <w:rsid w:val="00C85916"/>
    <w:rsid w:val="00CB6894"/>
    <w:rsid w:val="00CE23A7"/>
    <w:rsid w:val="00D23251"/>
    <w:rsid w:val="00D30287"/>
    <w:rsid w:val="00D45598"/>
    <w:rsid w:val="00D514BA"/>
    <w:rsid w:val="00D53AB5"/>
    <w:rsid w:val="00D7003F"/>
    <w:rsid w:val="00DA7623"/>
    <w:rsid w:val="00DB6DA3"/>
    <w:rsid w:val="00DE1B7A"/>
    <w:rsid w:val="00DE73E4"/>
    <w:rsid w:val="00DF3769"/>
    <w:rsid w:val="00E1372F"/>
    <w:rsid w:val="00E23BFF"/>
    <w:rsid w:val="00E308AE"/>
    <w:rsid w:val="00E62A33"/>
    <w:rsid w:val="00E62C81"/>
    <w:rsid w:val="00E673E1"/>
    <w:rsid w:val="00E72CC7"/>
    <w:rsid w:val="00E804B9"/>
    <w:rsid w:val="00EC3F1F"/>
    <w:rsid w:val="00ED126F"/>
    <w:rsid w:val="00ED43AA"/>
    <w:rsid w:val="00ED4C00"/>
    <w:rsid w:val="00EF665B"/>
    <w:rsid w:val="00F31611"/>
    <w:rsid w:val="00F409EE"/>
    <w:rsid w:val="00F47614"/>
    <w:rsid w:val="00F60D89"/>
    <w:rsid w:val="00F61E1B"/>
    <w:rsid w:val="00F6556C"/>
    <w:rsid w:val="00F7390B"/>
    <w:rsid w:val="00F75BEC"/>
    <w:rsid w:val="00F81FF8"/>
    <w:rsid w:val="00F875C8"/>
    <w:rsid w:val="00F9508B"/>
    <w:rsid w:val="00FA7BF1"/>
    <w:rsid w:val="00FB76A2"/>
    <w:rsid w:val="00FC2986"/>
    <w:rsid w:val="00FC32E8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E73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E73E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356E1D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56E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9A6D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72F"/>
  </w:style>
  <w:style w:type="paragraph" w:styleId="Footer">
    <w:name w:val="footer"/>
    <w:basedOn w:val="Normal"/>
    <w:link w:val="FooterChar"/>
    <w:uiPriority w:val="99"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72F"/>
  </w:style>
  <w:style w:type="paragraph" w:styleId="ListParagraph">
    <w:name w:val="List Paragraph"/>
    <w:basedOn w:val="Normal"/>
    <w:uiPriority w:val="99"/>
    <w:qFormat/>
    <w:rsid w:val="001C01B9"/>
    <w:pPr>
      <w:ind w:left="720"/>
    </w:pPr>
  </w:style>
  <w:style w:type="table" w:styleId="TableGrid">
    <w:name w:val="Table Grid"/>
    <w:basedOn w:val="TableNormal"/>
    <w:uiPriority w:val="99"/>
    <w:rsid w:val="001C01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5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30</Pages>
  <Words>7329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БУДАНОВСКОГО СЕЛЬСОВЕТА</dc:title>
  <dc:subject/>
  <dc:creator>Орлов</dc:creator>
  <cp:keywords/>
  <dc:description/>
  <cp:lastModifiedBy>Администрация</cp:lastModifiedBy>
  <cp:revision>2</cp:revision>
  <cp:lastPrinted>2019-07-22T12:59:00Z</cp:lastPrinted>
  <dcterms:created xsi:type="dcterms:W3CDTF">2019-07-31T12:02:00Z</dcterms:created>
  <dcterms:modified xsi:type="dcterms:W3CDTF">2019-07-31T12:03:00Z</dcterms:modified>
</cp:coreProperties>
</file>